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3A" w:rsidRDefault="000D7B3A" w:rsidP="00E84F5E">
      <w:pPr>
        <w:pStyle w:val="ConsPlusNormal"/>
        <w:ind w:left="6372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D45A8E" w:rsidRDefault="00D45A8E" w:rsidP="00E84F5E">
      <w:pPr>
        <w:pStyle w:val="ConsPlusNormal"/>
        <w:ind w:left="6372" w:firstLine="1"/>
        <w:outlineLvl w:val="1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3DC9">
        <w:rPr>
          <w:rFonts w:ascii="Times New Roman" w:hAnsi="Times New Roman" w:cs="Times New Roman"/>
          <w:sz w:val="28"/>
          <w:szCs w:val="28"/>
        </w:rPr>
        <w:t xml:space="preserve"> </w:t>
      </w:r>
      <w:r w:rsidR="00FA6C0C">
        <w:rPr>
          <w:rFonts w:ascii="Times New Roman" w:hAnsi="Times New Roman" w:cs="Times New Roman"/>
          <w:sz w:val="28"/>
          <w:szCs w:val="28"/>
        </w:rPr>
        <w:t>2</w:t>
      </w:r>
    </w:p>
    <w:p w:rsidR="00D45A8E" w:rsidRPr="008D3DC9" w:rsidRDefault="00D45A8E" w:rsidP="00D45A8E">
      <w:pPr>
        <w:pStyle w:val="ConsPlusNormal"/>
        <w:ind w:left="5664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D45A8E" w:rsidRPr="008D3DC9" w:rsidRDefault="00D45A8E" w:rsidP="00134E26">
      <w:pPr>
        <w:pStyle w:val="ConsPlusNormal"/>
        <w:spacing w:after="720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к Порядку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3"/>
        <w:gridCol w:w="4907"/>
      </w:tblGrid>
      <w:tr w:rsidR="00D45A8E" w:rsidRPr="008D3DC9" w:rsidTr="003D2EDD"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A8E" w:rsidRPr="00134E26" w:rsidRDefault="00D45A8E" w:rsidP="00134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E26"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</w:t>
            </w:r>
          </w:p>
          <w:p w:rsidR="00D45A8E" w:rsidRPr="00134E26" w:rsidRDefault="00D45A8E" w:rsidP="00134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E26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налоговой льготы</w:t>
            </w:r>
            <w:r w:rsidR="00134E26" w:rsidRPr="0013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налогу на имущество организаций</w:t>
            </w:r>
          </w:p>
          <w:p w:rsidR="00D45A8E" w:rsidRPr="00C6562C" w:rsidRDefault="00D45A8E" w:rsidP="003D2E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:rsidR="00D45A8E" w:rsidRPr="00C6562C" w:rsidRDefault="00D45A8E" w:rsidP="003D2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C">
              <w:rPr>
                <w:rFonts w:ascii="Times New Roman" w:hAnsi="Times New Roman" w:cs="Times New Roman"/>
                <w:sz w:val="24"/>
                <w:szCs w:val="24"/>
              </w:rPr>
              <w:t>(номер соглашения)</w:t>
            </w:r>
          </w:p>
        </w:tc>
      </w:tr>
      <w:tr w:rsidR="00D45A8E" w:rsidRPr="008D3DC9" w:rsidTr="003D2EDD"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45A8E" w:rsidRPr="00C6562C" w:rsidRDefault="00D45A8E" w:rsidP="003D2ED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г. ____________________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D45A8E" w:rsidRPr="00C6562C" w:rsidRDefault="00D45A8E" w:rsidP="003D2EDD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г.</w:t>
            </w:r>
          </w:p>
        </w:tc>
      </w:tr>
      <w:tr w:rsidR="00D45A8E" w:rsidRPr="008D3DC9" w:rsidTr="003D2EDD"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A8E" w:rsidRPr="00C6562C" w:rsidRDefault="00D45A8E" w:rsidP="003D2E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D45A8E" w:rsidRDefault="00D45A8E" w:rsidP="003D2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C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Правительством Кировской области органа исполнительной власти Кировской области)</w:t>
            </w:r>
          </w:p>
          <w:p w:rsidR="003D2EDD" w:rsidRPr="00C6562C" w:rsidRDefault="003D2EDD" w:rsidP="003D2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8E" w:rsidRPr="00C6562C" w:rsidRDefault="00D45A8E" w:rsidP="003D2E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___________________________________________________________,</w:t>
            </w:r>
          </w:p>
          <w:p w:rsidR="00D45A8E" w:rsidRDefault="00D45A8E" w:rsidP="003D2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6562C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отчество)</w:t>
            </w:r>
          </w:p>
          <w:p w:rsidR="003D2EDD" w:rsidRPr="00C6562C" w:rsidRDefault="003D2EDD" w:rsidP="003D2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26" w:rsidRDefault="00D45A8E" w:rsidP="00134E2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действующего на основании ________ от 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 _________, именуемое в дальнейшем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, с одной стороны,</w:t>
            </w:r>
          </w:p>
          <w:p w:rsidR="00D45A8E" w:rsidRPr="00C6562C" w:rsidRDefault="00D45A8E" w:rsidP="00134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и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45A8E" w:rsidRPr="00C6562C" w:rsidRDefault="00D45A8E" w:rsidP="00134E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C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налоговой льготы)</w:t>
            </w:r>
          </w:p>
          <w:p w:rsidR="00D45A8E" w:rsidRPr="00C6562C" w:rsidRDefault="00D45A8E" w:rsidP="00134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____________________________________________________________,</w:t>
            </w:r>
          </w:p>
          <w:p w:rsidR="00D45A8E" w:rsidRPr="00C6562C" w:rsidRDefault="00D45A8E" w:rsidP="00134E2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C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отчество)</w:t>
            </w:r>
          </w:p>
          <w:p w:rsidR="00D45A8E" w:rsidRPr="00C6562C" w:rsidRDefault="00D45A8E" w:rsidP="00134E2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действующего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основании __________ от ______ №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 _________, именуемый в дальнейшем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Получатель налоговой льготы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, с другой стороны, совместно именуемые в дальнейшем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</w:t>
            </w:r>
            <w:hyperlink r:id="rId8">
              <w:r w:rsidRPr="00C6562C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от 27.07.2016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 692-ЗО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О налоге на имущество организаций </w:t>
            </w:r>
            <w:r w:rsidR="00BE58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 заключили настоящее соглашение</w:t>
            </w:r>
            <w:r w:rsidR="00134E26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налоговой льготы по налогу на имущество организаций 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3D2E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562C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Соглашение) о нижеследующем:</w:t>
            </w:r>
          </w:p>
        </w:tc>
      </w:tr>
    </w:tbl>
    <w:p w:rsidR="00116ADC" w:rsidRPr="002455A5" w:rsidRDefault="00116ADC" w:rsidP="009224A7">
      <w:pPr>
        <w:pStyle w:val="ConsPlusNormal"/>
        <w:spacing w:before="220" w:after="22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55A5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являются отношения между Сторонами по предоставлению </w:t>
      </w:r>
      <w:r w:rsidR="00FF1BE2">
        <w:rPr>
          <w:rFonts w:ascii="Times New Roman" w:hAnsi="Times New Roman" w:cs="Times New Roman"/>
          <w:sz w:val="28"/>
          <w:szCs w:val="28"/>
        </w:rPr>
        <w:t>П</w:t>
      </w:r>
      <w:r w:rsidRPr="008D3DC9">
        <w:rPr>
          <w:rFonts w:ascii="Times New Roman" w:hAnsi="Times New Roman" w:cs="Times New Roman"/>
          <w:sz w:val="28"/>
          <w:szCs w:val="28"/>
        </w:rPr>
        <w:t xml:space="preserve">олучателю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584079">
        <w:rPr>
          <w:rFonts w:ascii="Times New Roman" w:hAnsi="Times New Roman" w:cs="Times New Roman"/>
          <w:sz w:val="28"/>
          <w:szCs w:val="28"/>
        </w:rPr>
        <w:br/>
      </w:r>
      <w:r w:rsidRPr="008D3DC9">
        <w:rPr>
          <w:rFonts w:ascii="Times New Roman" w:hAnsi="Times New Roman" w:cs="Times New Roman"/>
          <w:sz w:val="28"/>
          <w:szCs w:val="28"/>
        </w:rPr>
        <w:lastRenderedPageBreak/>
        <w:t xml:space="preserve">на применение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 по </w:t>
      </w:r>
      <w:r w:rsidR="009A059C">
        <w:rPr>
          <w:rFonts w:ascii="Times New Roman" w:hAnsi="Times New Roman" w:cs="Times New Roman"/>
          <w:sz w:val="28"/>
          <w:szCs w:val="28"/>
        </w:rPr>
        <w:t>налогу на имущество организаций.</w:t>
      </w:r>
    </w:p>
    <w:p w:rsidR="00116ADC" w:rsidRPr="008D3DC9" w:rsidRDefault="00116ADC" w:rsidP="00F56CB6">
      <w:pPr>
        <w:spacing w:after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1.2. Налоговая </w:t>
      </w:r>
      <w:r w:rsidR="001B020E">
        <w:rPr>
          <w:rFonts w:ascii="Times New Roman" w:hAnsi="Times New Roman" w:cs="Times New Roman"/>
          <w:sz w:val="28"/>
          <w:szCs w:val="28"/>
        </w:rPr>
        <w:t>льгота</w:t>
      </w:r>
      <w:r w:rsidRPr="008D3DC9">
        <w:rPr>
          <w:rFonts w:ascii="Times New Roman" w:hAnsi="Times New Roman" w:cs="Times New Roman"/>
          <w:sz w:val="28"/>
          <w:szCs w:val="28"/>
        </w:rPr>
        <w:t xml:space="preserve"> предоставляется в соответствии с </w:t>
      </w:r>
      <w:r w:rsidR="00D45A8E">
        <w:rPr>
          <w:rFonts w:ascii="Times New Roman" w:hAnsi="Times New Roman" w:cs="Times New Roman"/>
          <w:sz w:val="28"/>
          <w:szCs w:val="28"/>
        </w:rPr>
        <w:t xml:space="preserve">пунктом 8 </w:t>
      </w:r>
      <w:hyperlink r:id="rId9">
        <w:r w:rsidR="00D45A8E">
          <w:rPr>
            <w:rFonts w:ascii="Times New Roman" w:hAnsi="Times New Roman" w:cs="Times New Roman"/>
            <w:sz w:val="28"/>
            <w:szCs w:val="28"/>
          </w:rPr>
          <w:t>части</w:t>
        </w:r>
        <w:r w:rsidRPr="002455A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45A8E">
          <w:rPr>
            <w:rFonts w:ascii="Times New Roman" w:hAnsi="Times New Roman" w:cs="Times New Roman"/>
            <w:sz w:val="28"/>
            <w:szCs w:val="28"/>
          </w:rPr>
          <w:t>1</w:t>
        </w:r>
        <w:r w:rsidRPr="002455A5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D45A8E">
        <w:rPr>
          <w:rFonts w:ascii="Times New Roman" w:hAnsi="Times New Roman" w:cs="Times New Roman"/>
          <w:sz w:val="28"/>
          <w:szCs w:val="28"/>
        </w:rPr>
        <w:t>6</w:t>
      </w:r>
      <w:r w:rsidRPr="002455A5">
        <w:rPr>
          <w:rFonts w:ascii="Times New Roman" w:hAnsi="Times New Roman" w:cs="Times New Roman"/>
          <w:sz w:val="28"/>
          <w:szCs w:val="28"/>
        </w:rPr>
        <w:t xml:space="preserve"> З</w:t>
      </w:r>
      <w:r w:rsidRPr="008D3DC9">
        <w:rPr>
          <w:rFonts w:ascii="Times New Roman" w:hAnsi="Times New Roman" w:cs="Times New Roman"/>
          <w:sz w:val="28"/>
          <w:szCs w:val="28"/>
        </w:rPr>
        <w:t xml:space="preserve">акона Кировской области от 27.07.2016 </w:t>
      </w:r>
      <w:r w:rsidR="002455A5">
        <w:rPr>
          <w:rFonts w:ascii="Times New Roman" w:hAnsi="Times New Roman" w:cs="Times New Roman"/>
          <w:sz w:val="28"/>
          <w:szCs w:val="28"/>
        </w:rPr>
        <w:t>№</w:t>
      </w:r>
      <w:r w:rsidRPr="008D3DC9">
        <w:rPr>
          <w:rFonts w:ascii="Times New Roman" w:hAnsi="Times New Roman" w:cs="Times New Roman"/>
          <w:sz w:val="28"/>
          <w:szCs w:val="28"/>
        </w:rPr>
        <w:t xml:space="preserve"> 692-ЗО</w:t>
      </w:r>
      <w:r w:rsidR="005F0D96">
        <w:rPr>
          <w:rFonts w:ascii="Times New Roman" w:hAnsi="Times New Roman" w:cs="Times New Roman"/>
          <w:sz w:val="28"/>
          <w:szCs w:val="28"/>
        </w:rPr>
        <w:t xml:space="preserve"> </w:t>
      </w:r>
      <w:r w:rsidR="000D7B3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455A5">
        <w:rPr>
          <w:rFonts w:ascii="Times New Roman" w:hAnsi="Times New Roman" w:cs="Times New Roman"/>
          <w:sz w:val="28"/>
          <w:szCs w:val="28"/>
        </w:rPr>
        <w:t>«</w:t>
      </w:r>
      <w:r w:rsidRPr="008D3DC9">
        <w:rPr>
          <w:rFonts w:ascii="Times New Roman" w:hAnsi="Times New Roman" w:cs="Times New Roman"/>
          <w:sz w:val="28"/>
          <w:szCs w:val="28"/>
        </w:rPr>
        <w:t>О налоге на имущество организаций в Кировской области</w:t>
      </w:r>
      <w:r w:rsidR="002455A5">
        <w:rPr>
          <w:rFonts w:ascii="Times New Roman" w:hAnsi="Times New Roman" w:cs="Times New Roman"/>
          <w:sz w:val="28"/>
          <w:szCs w:val="28"/>
        </w:rPr>
        <w:t>»</w:t>
      </w:r>
      <w:r w:rsidRPr="008D3DC9">
        <w:rPr>
          <w:rFonts w:ascii="Times New Roman" w:hAnsi="Times New Roman" w:cs="Times New Roman"/>
          <w:sz w:val="28"/>
          <w:szCs w:val="28"/>
        </w:rPr>
        <w:t>.</w:t>
      </w:r>
    </w:p>
    <w:p w:rsidR="00116ADC" w:rsidRPr="002455A5" w:rsidRDefault="00116ADC" w:rsidP="009224A7">
      <w:pPr>
        <w:pStyle w:val="ConsPlusNormal"/>
        <w:spacing w:before="220" w:after="22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55A5">
        <w:rPr>
          <w:rFonts w:ascii="Times New Roman" w:hAnsi="Times New Roman" w:cs="Times New Roman"/>
          <w:b/>
          <w:sz w:val="28"/>
          <w:szCs w:val="28"/>
        </w:rPr>
        <w:t xml:space="preserve">2. Условия предоставления налоговой </w:t>
      </w:r>
      <w:r w:rsidR="001B020E">
        <w:rPr>
          <w:rFonts w:ascii="Times New Roman" w:hAnsi="Times New Roman" w:cs="Times New Roman"/>
          <w:b/>
          <w:sz w:val="28"/>
          <w:szCs w:val="28"/>
        </w:rPr>
        <w:t>льготы</w:t>
      </w:r>
    </w:p>
    <w:p w:rsidR="00D45A8E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2.1. Выполнение требований </w:t>
      </w:r>
      <w:r w:rsidR="005B2162">
        <w:rPr>
          <w:rFonts w:ascii="Times New Roman" w:hAnsi="Times New Roman" w:cs="Times New Roman"/>
          <w:sz w:val="28"/>
          <w:szCs w:val="28"/>
        </w:rPr>
        <w:t>к П</w:t>
      </w:r>
      <w:r w:rsidR="005B2162" w:rsidRPr="008D3DC9">
        <w:rPr>
          <w:rFonts w:ascii="Times New Roman" w:hAnsi="Times New Roman" w:cs="Times New Roman"/>
          <w:sz w:val="28"/>
          <w:szCs w:val="28"/>
        </w:rPr>
        <w:t xml:space="preserve">олучателю налоговой </w:t>
      </w:r>
      <w:r w:rsidR="005B2162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D45A8E">
        <w:rPr>
          <w:rFonts w:ascii="Times New Roman" w:hAnsi="Times New Roman" w:cs="Times New Roman"/>
          <w:sz w:val="28"/>
          <w:szCs w:val="28"/>
        </w:rPr>
        <w:t xml:space="preserve">пунктом 8 </w:t>
      </w:r>
      <w:hyperlink r:id="rId10">
        <w:r w:rsidR="00D45A8E">
          <w:rPr>
            <w:rFonts w:ascii="Times New Roman" w:hAnsi="Times New Roman" w:cs="Times New Roman"/>
            <w:sz w:val="28"/>
            <w:szCs w:val="28"/>
          </w:rPr>
          <w:t>части</w:t>
        </w:r>
        <w:r w:rsidR="00D45A8E" w:rsidRPr="002455A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45A8E">
          <w:rPr>
            <w:rFonts w:ascii="Times New Roman" w:hAnsi="Times New Roman" w:cs="Times New Roman"/>
            <w:sz w:val="28"/>
            <w:szCs w:val="28"/>
          </w:rPr>
          <w:t>1</w:t>
        </w:r>
        <w:r w:rsidR="00D45A8E" w:rsidRPr="002455A5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D45A8E">
        <w:rPr>
          <w:rFonts w:ascii="Times New Roman" w:hAnsi="Times New Roman" w:cs="Times New Roman"/>
          <w:sz w:val="28"/>
          <w:szCs w:val="28"/>
        </w:rPr>
        <w:t>6</w:t>
      </w:r>
      <w:r w:rsidR="00D45A8E" w:rsidRPr="002455A5">
        <w:rPr>
          <w:rFonts w:ascii="Times New Roman" w:hAnsi="Times New Roman" w:cs="Times New Roman"/>
          <w:sz w:val="28"/>
          <w:szCs w:val="28"/>
        </w:rPr>
        <w:t xml:space="preserve"> </w:t>
      </w:r>
      <w:r w:rsidRPr="002455A5">
        <w:rPr>
          <w:rFonts w:ascii="Times New Roman" w:hAnsi="Times New Roman" w:cs="Times New Roman"/>
          <w:sz w:val="28"/>
          <w:szCs w:val="28"/>
        </w:rPr>
        <w:t>З</w:t>
      </w:r>
      <w:r w:rsidRPr="008D3DC9">
        <w:rPr>
          <w:rFonts w:ascii="Times New Roman" w:hAnsi="Times New Roman" w:cs="Times New Roman"/>
          <w:sz w:val="28"/>
          <w:szCs w:val="28"/>
        </w:rPr>
        <w:t>акона Кировской области от</w:t>
      </w:r>
      <w:r w:rsidR="009C5467">
        <w:rPr>
          <w:rFonts w:ascii="Times New Roman" w:hAnsi="Times New Roman" w:cs="Times New Roman"/>
          <w:sz w:val="28"/>
          <w:szCs w:val="28"/>
        </w:rPr>
        <w:t> </w:t>
      </w:r>
      <w:r w:rsidRPr="008D3DC9">
        <w:rPr>
          <w:rFonts w:ascii="Times New Roman" w:hAnsi="Times New Roman" w:cs="Times New Roman"/>
          <w:sz w:val="28"/>
          <w:szCs w:val="28"/>
        </w:rPr>
        <w:t xml:space="preserve">27.07.2016 </w:t>
      </w:r>
      <w:r w:rsidR="002455A5">
        <w:rPr>
          <w:rFonts w:ascii="Times New Roman" w:hAnsi="Times New Roman" w:cs="Times New Roman"/>
          <w:sz w:val="28"/>
          <w:szCs w:val="28"/>
        </w:rPr>
        <w:t>№</w:t>
      </w:r>
      <w:r w:rsidRPr="008D3DC9">
        <w:rPr>
          <w:rFonts w:ascii="Times New Roman" w:hAnsi="Times New Roman" w:cs="Times New Roman"/>
          <w:sz w:val="28"/>
          <w:szCs w:val="28"/>
        </w:rPr>
        <w:t xml:space="preserve"> 692-ЗО </w:t>
      </w:r>
      <w:r w:rsidR="002455A5">
        <w:rPr>
          <w:rFonts w:ascii="Times New Roman" w:hAnsi="Times New Roman" w:cs="Times New Roman"/>
          <w:sz w:val="28"/>
          <w:szCs w:val="28"/>
        </w:rPr>
        <w:t>«</w:t>
      </w:r>
      <w:r w:rsidRPr="008D3DC9">
        <w:rPr>
          <w:rFonts w:ascii="Times New Roman" w:hAnsi="Times New Roman" w:cs="Times New Roman"/>
          <w:sz w:val="28"/>
          <w:szCs w:val="28"/>
        </w:rPr>
        <w:t xml:space="preserve">О налоге на имущество </w:t>
      </w:r>
      <w:r w:rsidR="002455A5">
        <w:rPr>
          <w:rFonts w:ascii="Times New Roman" w:hAnsi="Times New Roman" w:cs="Times New Roman"/>
          <w:sz w:val="28"/>
          <w:szCs w:val="28"/>
        </w:rPr>
        <w:t>организаций в Кировской области»</w:t>
      </w:r>
      <w:r w:rsidRPr="008D3DC9">
        <w:rPr>
          <w:rFonts w:ascii="Times New Roman" w:hAnsi="Times New Roman" w:cs="Times New Roman"/>
          <w:sz w:val="28"/>
          <w:szCs w:val="28"/>
        </w:rPr>
        <w:t>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2.2. Выполнение обязательств по достижению значений целевых показателей эффективности деятельности </w:t>
      </w:r>
      <w:r w:rsidR="00FF1BE2">
        <w:rPr>
          <w:rFonts w:ascii="Times New Roman" w:hAnsi="Times New Roman" w:cs="Times New Roman"/>
          <w:sz w:val="28"/>
          <w:szCs w:val="28"/>
        </w:rPr>
        <w:t>П</w:t>
      </w:r>
      <w:r w:rsidRPr="008D3DC9">
        <w:rPr>
          <w:rFonts w:ascii="Times New Roman" w:hAnsi="Times New Roman" w:cs="Times New Roman"/>
          <w:sz w:val="28"/>
          <w:szCs w:val="28"/>
        </w:rPr>
        <w:t xml:space="preserve">олучателя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91086">
        <w:rPr>
          <w:rFonts w:ascii="Times New Roman" w:hAnsi="Times New Roman" w:cs="Times New Roman"/>
          <w:sz w:val="28"/>
          <w:szCs w:val="28"/>
        </w:rPr>
        <w:t>–</w:t>
      </w:r>
      <w:r w:rsidRPr="008D3DC9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416C17">
        <w:rPr>
          <w:rFonts w:ascii="Times New Roman" w:hAnsi="Times New Roman" w:cs="Times New Roman"/>
          <w:sz w:val="28"/>
          <w:szCs w:val="28"/>
        </w:rPr>
        <w:t>ые</w:t>
      </w:r>
      <w:r w:rsidRPr="008D3DC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16C17">
        <w:rPr>
          <w:rFonts w:ascii="Times New Roman" w:hAnsi="Times New Roman" w:cs="Times New Roman"/>
          <w:sz w:val="28"/>
          <w:szCs w:val="28"/>
        </w:rPr>
        <w:t>и</w:t>
      </w:r>
      <w:r w:rsidRPr="008D3DC9">
        <w:rPr>
          <w:rFonts w:ascii="Times New Roman" w:hAnsi="Times New Roman" w:cs="Times New Roman"/>
          <w:sz w:val="28"/>
          <w:szCs w:val="28"/>
        </w:rPr>
        <w:t>), определенных настоящим Соглашением.</w:t>
      </w:r>
    </w:p>
    <w:p w:rsidR="00116ADC" w:rsidRPr="008D3DC9" w:rsidRDefault="00116ADC" w:rsidP="00922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71">
        <w:rPr>
          <w:rFonts w:ascii="Times New Roman" w:hAnsi="Times New Roman" w:cs="Times New Roman"/>
          <w:sz w:val="28"/>
          <w:szCs w:val="28"/>
        </w:rPr>
        <w:t xml:space="preserve">2.3. Представление в Орган исполнительной власти </w:t>
      </w:r>
      <w:r w:rsidR="002F6754" w:rsidRPr="00FA1371">
        <w:rPr>
          <w:rFonts w:ascii="Times New Roman" w:hAnsi="Times New Roman" w:cs="Times New Roman"/>
          <w:sz w:val="28"/>
          <w:szCs w:val="28"/>
        </w:rPr>
        <w:t xml:space="preserve">отчета о выполнении Соглашения по форме, в порядке и сроки, которые установлены настоящим Соглашением, а также информации в случае предоставления </w:t>
      </w:r>
      <w:r w:rsidR="009C5467" w:rsidRPr="00FA1371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2F6754" w:rsidRPr="00FA1371">
        <w:rPr>
          <w:rFonts w:ascii="Times New Roman" w:hAnsi="Times New Roman" w:cs="Times New Roman"/>
          <w:sz w:val="28"/>
          <w:szCs w:val="28"/>
        </w:rPr>
        <w:t>уточненн</w:t>
      </w:r>
      <w:r w:rsidR="009C5467" w:rsidRPr="00FA1371">
        <w:rPr>
          <w:rFonts w:ascii="Times New Roman" w:hAnsi="Times New Roman" w:cs="Times New Roman"/>
          <w:sz w:val="28"/>
          <w:szCs w:val="28"/>
        </w:rPr>
        <w:t>ых</w:t>
      </w:r>
      <w:r w:rsidR="002F6754" w:rsidRPr="00FA137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9C5467" w:rsidRPr="00FA1371">
        <w:rPr>
          <w:rFonts w:ascii="Times New Roman" w:hAnsi="Times New Roman" w:cs="Times New Roman"/>
          <w:sz w:val="28"/>
          <w:szCs w:val="28"/>
        </w:rPr>
        <w:t>ых</w:t>
      </w:r>
      <w:r w:rsidR="002F6754" w:rsidRPr="00FA1371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9C5467" w:rsidRPr="00FA1371">
        <w:rPr>
          <w:rFonts w:ascii="Times New Roman" w:hAnsi="Times New Roman" w:cs="Times New Roman"/>
          <w:sz w:val="28"/>
          <w:szCs w:val="28"/>
        </w:rPr>
        <w:t>й</w:t>
      </w:r>
      <w:r w:rsidR="002F6754" w:rsidRPr="00FA1371">
        <w:rPr>
          <w:rFonts w:ascii="Times New Roman" w:hAnsi="Times New Roman" w:cs="Times New Roman"/>
          <w:sz w:val="28"/>
          <w:szCs w:val="28"/>
        </w:rPr>
        <w:t xml:space="preserve"> по налог</w:t>
      </w:r>
      <w:r w:rsidR="00DA244D">
        <w:rPr>
          <w:rFonts w:ascii="Times New Roman" w:hAnsi="Times New Roman" w:cs="Times New Roman"/>
          <w:sz w:val="28"/>
          <w:szCs w:val="28"/>
        </w:rPr>
        <w:t xml:space="preserve">у на прибыль организации </w:t>
      </w:r>
      <w:r w:rsidR="009C5467" w:rsidRPr="00FA1371">
        <w:rPr>
          <w:rFonts w:ascii="Times New Roman" w:hAnsi="Times New Roman" w:cs="Times New Roman"/>
          <w:sz w:val="28"/>
          <w:szCs w:val="28"/>
        </w:rPr>
        <w:t>за отчетный налоговый период и (или) предыдущи</w:t>
      </w:r>
      <w:r w:rsidR="003E6917" w:rsidRPr="00FA1371">
        <w:rPr>
          <w:rFonts w:ascii="Times New Roman" w:hAnsi="Times New Roman" w:cs="Times New Roman"/>
          <w:sz w:val="28"/>
          <w:szCs w:val="28"/>
        </w:rPr>
        <w:t>е</w:t>
      </w:r>
      <w:r w:rsidR="009C5467" w:rsidRPr="00FA1371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3E6917" w:rsidRPr="00FA1371">
        <w:rPr>
          <w:rFonts w:ascii="Times New Roman" w:hAnsi="Times New Roman" w:cs="Times New Roman"/>
          <w:sz w:val="28"/>
          <w:szCs w:val="28"/>
        </w:rPr>
        <w:t>е</w:t>
      </w:r>
      <w:r w:rsidR="009C5467" w:rsidRPr="00FA137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E6917" w:rsidRPr="00FA1371">
        <w:rPr>
          <w:rFonts w:ascii="Times New Roman" w:hAnsi="Times New Roman" w:cs="Times New Roman"/>
          <w:sz w:val="28"/>
          <w:szCs w:val="28"/>
        </w:rPr>
        <w:t>ы</w:t>
      </w:r>
      <w:r w:rsidR="009C5467" w:rsidRPr="00FA1371">
        <w:rPr>
          <w:rFonts w:ascii="Times New Roman" w:hAnsi="Times New Roman" w:cs="Times New Roman"/>
          <w:sz w:val="28"/>
          <w:szCs w:val="28"/>
        </w:rPr>
        <w:t>.</w:t>
      </w:r>
    </w:p>
    <w:p w:rsidR="00116ADC" w:rsidRPr="002455A5" w:rsidRDefault="00116ADC" w:rsidP="009224A7">
      <w:pPr>
        <w:pStyle w:val="ConsPlusNormal"/>
        <w:spacing w:before="220" w:after="22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55A5">
        <w:rPr>
          <w:rFonts w:ascii="Times New Roman" w:hAnsi="Times New Roman" w:cs="Times New Roman"/>
          <w:b/>
          <w:sz w:val="28"/>
          <w:szCs w:val="28"/>
        </w:rPr>
        <w:t xml:space="preserve">3. Обязанности </w:t>
      </w:r>
      <w:r w:rsidR="00FF1BE2">
        <w:rPr>
          <w:rFonts w:ascii="Times New Roman" w:hAnsi="Times New Roman" w:cs="Times New Roman"/>
          <w:b/>
          <w:sz w:val="28"/>
          <w:szCs w:val="28"/>
        </w:rPr>
        <w:t>С</w:t>
      </w:r>
      <w:r w:rsidRPr="002455A5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3.1. Получатель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 в период действия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 обязуется обеспечить: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7"/>
      <w:bookmarkEnd w:id="1"/>
      <w:r w:rsidRPr="008D3DC9">
        <w:rPr>
          <w:rFonts w:ascii="Times New Roman" w:hAnsi="Times New Roman" w:cs="Times New Roman"/>
          <w:sz w:val="28"/>
          <w:szCs w:val="28"/>
        </w:rPr>
        <w:t>3.1.1. Достижение значений целевых показателей: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3.1.1.1. </w:t>
      </w:r>
      <w:r w:rsidR="002455A5">
        <w:rPr>
          <w:rFonts w:ascii="Times New Roman" w:hAnsi="Times New Roman" w:cs="Times New Roman"/>
          <w:sz w:val="28"/>
          <w:szCs w:val="28"/>
        </w:rPr>
        <w:t>«</w:t>
      </w:r>
      <w:r w:rsidRPr="008D3DC9">
        <w:rPr>
          <w:rFonts w:ascii="Times New Roman" w:hAnsi="Times New Roman" w:cs="Times New Roman"/>
          <w:sz w:val="28"/>
          <w:szCs w:val="28"/>
        </w:rPr>
        <w:t>Сохранение уровня среднемесячной заработной платы работников организации за отчетный год по отношению к предыдущему году</w:t>
      </w:r>
      <w:r w:rsidR="002455A5">
        <w:rPr>
          <w:rFonts w:ascii="Times New Roman" w:hAnsi="Times New Roman" w:cs="Times New Roman"/>
          <w:sz w:val="28"/>
          <w:szCs w:val="28"/>
        </w:rPr>
        <w:t>»</w:t>
      </w:r>
      <w:r w:rsidRPr="008D3DC9">
        <w:rPr>
          <w:rFonts w:ascii="Times New Roman" w:hAnsi="Times New Roman" w:cs="Times New Roman"/>
          <w:sz w:val="28"/>
          <w:szCs w:val="28"/>
        </w:rPr>
        <w:t>.</w:t>
      </w:r>
    </w:p>
    <w:p w:rsidR="004E1ABF" w:rsidRDefault="00116ADC" w:rsidP="00EE5F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3.1.1.2. </w:t>
      </w:r>
      <w:r w:rsidR="002455A5">
        <w:rPr>
          <w:rFonts w:ascii="Times New Roman" w:hAnsi="Times New Roman" w:cs="Times New Roman"/>
          <w:sz w:val="28"/>
          <w:szCs w:val="28"/>
        </w:rPr>
        <w:t>«</w:t>
      </w:r>
      <w:r w:rsidRPr="008D3DC9">
        <w:rPr>
          <w:rFonts w:ascii="Times New Roman" w:hAnsi="Times New Roman" w:cs="Times New Roman"/>
          <w:sz w:val="28"/>
          <w:szCs w:val="28"/>
        </w:rPr>
        <w:t xml:space="preserve">Достижение бюджетного эффекта от предоставления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, рассчитанного как отношение 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объема налогов, </w:t>
      </w:r>
      <w:r w:rsidR="00DA244D">
        <w:rPr>
          <w:rFonts w:ascii="Times New Roman" w:hAnsi="Times New Roman" w:cs="Times New Roman"/>
          <w:sz w:val="28"/>
          <w:szCs w:val="28"/>
        </w:rPr>
        <w:t>исчисленных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 </w:t>
      </w:r>
      <w:r w:rsidR="00DA244D">
        <w:rPr>
          <w:rFonts w:ascii="Times New Roman" w:hAnsi="Times New Roman" w:cs="Times New Roman"/>
          <w:sz w:val="28"/>
          <w:szCs w:val="28"/>
        </w:rPr>
        <w:t>к уплате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 в консолидиро</w:t>
      </w:r>
      <w:r w:rsidR="00DA244D">
        <w:rPr>
          <w:rFonts w:ascii="Times New Roman" w:hAnsi="Times New Roman" w:cs="Times New Roman"/>
          <w:sz w:val="28"/>
          <w:szCs w:val="28"/>
        </w:rPr>
        <w:t xml:space="preserve">ванный бюджет Кировской области, в </w:t>
      </w:r>
      <w:r w:rsidR="00DA244D">
        <w:rPr>
          <w:rFonts w:ascii="Times New Roman" w:hAnsi="Times New Roman" w:cs="Times New Roman"/>
          <w:sz w:val="28"/>
          <w:szCs w:val="28"/>
        </w:rPr>
        <w:lastRenderedPageBreak/>
        <w:t>том числе в качестве налогового агента, за отчетный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DA244D">
        <w:rPr>
          <w:rFonts w:ascii="Times New Roman" w:hAnsi="Times New Roman" w:cs="Times New Roman"/>
          <w:sz w:val="28"/>
          <w:szCs w:val="28"/>
        </w:rPr>
        <w:t>ый период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, к объему налогов, </w:t>
      </w:r>
      <w:r w:rsidR="00DA244D">
        <w:rPr>
          <w:rFonts w:ascii="Times New Roman" w:hAnsi="Times New Roman" w:cs="Times New Roman"/>
          <w:sz w:val="28"/>
          <w:szCs w:val="28"/>
        </w:rPr>
        <w:t>исчисленных к уплате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 в консолидированный бюджет Кировской области</w:t>
      </w:r>
      <w:r w:rsidR="00DA244D">
        <w:rPr>
          <w:rFonts w:ascii="Times New Roman" w:hAnsi="Times New Roman" w:cs="Times New Roman"/>
          <w:sz w:val="28"/>
          <w:szCs w:val="28"/>
        </w:rPr>
        <w:t>, в том числе в качестве налогового агента,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 </w:t>
      </w:r>
      <w:r w:rsidR="00DA244D">
        <w:rPr>
          <w:rFonts w:ascii="Times New Roman" w:hAnsi="Times New Roman" w:cs="Times New Roman"/>
          <w:sz w:val="28"/>
          <w:szCs w:val="28"/>
        </w:rPr>
        <w:t>за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 предыдущ</w:t>
      </w:r>
      <w:r w:rsidR="00DA244D">
        <w:rPr>
          <w:rFonts w:ascii="Times New Roman" w:hAnsi="Times New Roman" w:cs="Times New Roman"/>
          <w:sz w:val="28"/>
          <w:szCs w:val="28"/>
        </w:rPr>
        <w:t>ий</w:t>
      </w:r>
      <w:r w:rsidR="00FA1371" w:rsidRPr="00FA137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DA244D">
        <w:rPr>
          <w:rFonts w:ascii="Times New Roman" w:hAnsi="Times New Roman" w:cs="Times New Roman"/>
          <w:sz w:val="28"/>
          <w:szCs w:val="28"/>
        </w:rPr>
        <w:t>ый период</w:t>
      </w:r>
      <w:r w:rsidR="00FA1371" w:rsidRPr="00FA1371">
        <w:rPr>
          <w:rFonts w:ascii="Times New Roman" w:hAnsi="Times New Roman" w:cs="Times New Roman"/>
          <w:sz w:val="28"/>
          <w:szCs w:val="28"/>
        </w:rPr>
        <w:t>, скорректированное на индекс потребительских цен</w:t>
      </w:r>
      <w:r w:rsidR="004E1ABF">
        <w:rPr>
          <w:rFonts w:ascii="Times New Roman" w:hAnsi="Times New Roman" w:cs="Times New Roman"/>
          <w:sz w:val="28"/>
          <w:szCs w:val="28"/>
        </w:rPr>
        <w:t>»</w:t>
      </w:r>
      <w:r w:rsidR="004E1ABF" w:rsidRPr="008B5C75">
        <w:rPr>
          <w:rFonts w:ascii="Times New Roman" w:hAnsi="Times New Roman" w:cs="Times New Roman"/>
          <w:sz w:val="28"/>
          <w:szCs w:val="28"/>
        </w:rPr>
        <w:t>.</w:t>
      </w:r>
    </w:p>
    <w:p w:rsidR="00842E0A" w:rsidRDefault="004E1ABF" w:rsidP="00842E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FD">
        <w:rPr>
          <w:rFonts w:ascii="Times New Roman" w:hAnsi="Times New Roman" w:cs="Times New Roman"/>
          <w:sz w:val="28"/>
          <w:szCs w:val="28"/>
        </w:rPr>
        <w:t xml:space="preserve">3.1.1.3. «Сохранение </w:t>
      </w:r>
      <w:r w:rsidR="00495827" w:rsidRPr="00DC24FD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Pr="00DC24FD">
        <w:rPr>
          <w:rFonts w:ascii="Times New Roman" w:hAnsi="Times New Roman" w:cs="Times New Roman"/>
          <w:sz w:val="28"/>
          <w:szCs w:val="28"/>
        </w:rPr>
        <w:t>за отчетный год по</w:t>
      </w:r>
      <w:r w:rsidR="009C5467">
        <w:rPr>
          <w:rFonts w:ascii="Times New Roman" w:hAnsi="Times New Roman" w:cs="Times New Roman"/>
          <w:sz w:val="28"/>
          <w:szCs w:val="28"/>
        </w:rPr>
        <w:t> </w:t>
      </w:r>
      <w:r w:rsidRPr="00DC24FD">
        <w:rPr>
          <w:rFonts w:ascii="Times New Roman" w:hAnsi="Times New Roman" w:cs="Times New Roman"/>
          <w:sz w:val="28"/>
          <w:szCs w:val="28"/>
        </w:rPr>
        <w:t>отношению к предыдущему году».</w:t>
      </w:r>
    </w:p>
    <w:p w:rsidR="00116ADC" w:rsidRPr="008D3DC9" w:rsidRDefault="00842E0A" w:rsidP="00842E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16ADC" w:rsidRPr="008D3DC9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hyperlink w:anchor="P177">
        <w:r w:rsidR="00116ADC" w:rsidRPr="002455A5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116ADC" w:rsidRPr="002455A5">
        <w:rPr>
          <w:rFonts w:ascii="Times New Roman" w:hAnsi="Times New Roman" w:cs="Times New Roman"/>
          <w:sz w:val="28"/>
          <w:szCs w:val="28"/>
        </w:rPr>
        <w:t xml:space="preserve"> </w:t>
      </w:r>
      <w:r w:rsidR="00116ADC" w:rsidRPr="008D3DC9">
        <w:rPr>
          <w:rFonts w:ascii="Times New Roman" w:hAnsi="Times New Roman" w:cs="Times New Roman"/>
          <w:sz w:val="28"/>
          <w:szCs w:val="28"/>
        </w:rPr>
        <w:t>о достижении целевых показателей</w:t>
      </w:r>
      <w:r w:rsidR="00114501">
        <w:rPr>
          <w:rFonts w:ascii="Times New Roman" w:hAnsi="Times New Roman" w:cs="Times New Roman"/>
          <w:sz w:val="28"/>
          <w:szCs w:val="28"/>
        </w:rPr>
        <w:t xml:space="preserve"> </w:t>
      </w:r>
      <w:r w:rsidR="005B2162" w:rsidRPr="009A059C">
        <w:rPr>
          <w:rFonts w:ascii="Times New Roman" w:hAnsi="Times New Roman" w:cs="Times New Roman"/>
          <w:sz w:val="28"/>
          <w:szCs w:val="28"/>
        </w:rPr>
        <w:t>эффективности деятельности п</w:t>
      </w:r>
      <w:r w:rsidR="00114501" w:rsidRPr="009A059C">
        <w:rPr>
          <w:rFonts w:ascii="Times New Roman" w:hAnsi="Times New Roman" w:cs="Times New Roman"/>
          <w:sz w:val="28"/>
          <w:szCs w:val="28"/>
        </w:rPr>
        <w:t>олучателя налоговой льготы по налогу на имущество организаций</w:t>
      </w:r>
      <w:r w:rsidR="00116ADC" w:rsidRPr="008D3DC9">
        <w:rPr>
          <w:rFonts w:ascii="Times New Roman" w:hAnsi="Times New Roman" w:cs="Times New Roman"/>
          <w:sz w:val="28"/>
          <w:szCs w:val="28"/>
        </w:rPr>
        <w:t xml:space="preserve">, установленных при предоставлении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="00116ADC" w:rsidRPr="008D3DC9">
        <w:rPr>
          <w:rFonts w:ascii="Times New Roman" w:hAnsi="Times New Roman" w:cs="Times New Roman"/>
          <w:sz w:val="28"/>
          <w:szCs w:val="28"/>
        </w:rPr>
        <w:t xml:space="preserve">, согласно приложению в срок до </w:t>
      </w:r>
      <w:r w:rsidR="00DA244D">
        <w:rPr>
          <w:rFonts w:ascii="Times New Roman" w:hAnsi="Times New Roman" w:cs="Times New Roman"/>
          <w:sz w:val="28"/>
          <w:szCs w:val="28"/>
        </w:rPr>
        <w:t>30</w:t>
      </w:r>
      <w:r w:rsidR="00116ADC" w:rsidRPr="008D3DC9">
        <w:rPr>
          <w:rFonts w:ascii="Times New Roman" w:hAnsi="Times New Roman" w:cs="Times New Roman"/>
          <w:sz w:val="28"/>
          <w:szCs w:val="28"/>
        </w:rPr>
        <w:t xml:space="preserve"> марта года, следующего за</w:t>
      </w:r>
      <w:r w:rsidR="009C5467">
        <w:rPr>
          <w:rFonts w:ascii="Times New Roman" w:hAnsi="Times New Roman" w:cs="Times New Roman"/>
          <w:sz w:val="28"/>
          <w:szCs w:val="28"/>
        </w:rPr>
        <w:t> </w:t>
      </w:r>
      <w:r w:rsidR="00116ADC" w:rsidRPr="008D3DC9">
        <w:rPr>
          <w:rFonts w:ascii="Times New Roman" w:hAnsi="Times New Roman" w:cs="Times New Roman"/>
          <w:sz w:val="28"/>
          <w:szCs w:val="28"/>
        </w:rPr>
        <w:t>отчетным.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3.2. Орган исполнительной власти обязуется: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3.2.1. Обеспечивать прием отчета о достижении целевых показателей</w:t>
      </w:r>
      <w:r w:rsidR="00875FCA">
        <w:rPr>
          <w:rFonts w:ascii="Times New Roman" w:hAnsi="Times New Roman" w:cs="Times New Roman"/>
          <w:sz w:val="28"/>
          <w:szCs w:val="28"/>
        </w:rPr>
        <w:t xml:space="preserve"> </w:t>
      </w:r>
      <w:r w:rsidR="00875FCA" w:rsidRPr="009A059C">
        <w:rPr>
          <w:rFonts w:ascii="Times New Roman" w:hAnsi="Times New Roman" w:cs="Times New Roman"/>
          <w:sz w:val="28"/>
          <w:szCs w:val="28"/>
        </w:rPr>
        <w:t>эффективности деятельности получателя налоговой льготы по налогу на имущество организаций</w:t>
      </w:r>
      <w:r w:rsidR="00875FCA" w:rsidRPr="008D3DC9">
        <w:rPr>
          <w:rFonts w:ascii="Times New Roman" w:hAnsi="Times New Roman" w:cs="Times New Roman"/>
          <w:sz w:val="28"/>
          <w:szCs w:val="28"/>
        </w:rPr>
        <w:t>,</w:t>
      </w:r>
      <w:r w:rsidRPr="008D3DC9">
        <w:rPr>
          <w:rFonts w:ascii="Times New Roman" w:hAnsi="Times New Roman" w:cs="Times New Roman"/>
          <w:sz w:val="28"/>
          <w:szCs w:val="28"/>
        </w:rPr>
        <w:t xml:space="preserve"> установленных при предоставлении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>.</w:t>
      </w:r>
    </w:p>
    <w:p w:rsidR="00116ADC" w:rsidRPr="002455A5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3.2.2. Осуществлять контроль за достижением целевых показателей, установленных при предоставлении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="00AB6702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hyperlink w:anchor="P137">
        <w:r w:rsidRPr="002455A5">
          <w:rPr>
            <w:rFonts w:ascii="Times New Roman" w:hAnsi="Times New Roman" w:cs="Times New Roman"/>
            <w:sz w:val="28"/>
            <w:szCs w:val="28"/>
          </w:rPr>
          <w:t>подпунктом 3.1.1</w:t>
        </w:r>
      </w:hyperlink>
      <w:r w:rsidR="00AB670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2455A5">
        <w:rPr>
          <w:rFonts w:ascii="Times New Roman" w:hAnsi="Times New Roman" w:cs="Times New Roman"/>
          <w:sz w:val="28"/>
          <w:szCs w:val="28"/>
        </w:rPr>
        <w:t>.</w:t>
      </w:r>
    </w:p>
    <w:p w:rsidR="00116ADC" w:rsidRPr="000C06A5" w:rsidRDefault="00116ADC" w:rsidP="009224A7">
      <w:pPr>
        <w:pStyle w:val="ConsPlusNormal"/>
        <w:spacing w:before="220" w:after="22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06A5">
        <w:rPr>
          <w:rFonts w:ascii="Times New Roman" w:hAnsi="Times New Roman" w:cs="Times New Roman"/>
          <w:b/>
          <w:sz w:val="28"/>
          <w:szCs w:val="28"/>
        </w:rPr>
        <w:t xml:space="preserve">4. Основание для отмены налоговой </w:t>
      </w:r>
      <w:r w:rsidR="001B020E">
        <w:rPr>
          <w:rFonts w:ascii="Times New Roman" w:hAnsi="Times New Roman" w:cs="Times New Roman"/>
          <w:b/>
          <w:sz w:val="28"/>
          <w:szCs w:val="28"/>
        </w:rPr>
        <w:t>льготы</w:t>
      </w:r>
    </w:p>
    <w:p w:rsidR="00A4718C" w:rsidRDefault="00116ADC" w:rsidP="00A4718C">
      <w:pPr>
        <w:spacing w:after="1" w:line="360" w:lineRule="auto"/>
        <w:ind w:firstLine="709"/>
        <w:jc w:val="both"/>
        <w:rPr>
          <w:sz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Основанием для отмены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 является нарушение Получателем налоговой </w:t>
      </w:r>
      <w:r w:rsidR="001B020E">
        <w:rPr>
          <w:rFonts w:ascii="Times New Roman" w:hAnsi="Times New Roman" w:cs="Times New Roman"/>
          <w:sz w:val="28"/>
          <w:szCs w:val="28"/>
        </w:rPr>
        <w:t>льготы</w:t>
      </w:r>
      <w:r w:rsidRPr="008D3DC9">
        <w:rPr>
          <w:rFonts w:ascii="Times New Roman" w:hAnsi="Times New Roman" w:cs="Times New Roman"/>
          <w:sz w:val="28"/>
          <w:szCs w:val="28"/>
        </w:rPr>
        <w:t xml:space="preserve"> условий настоящего Соглашения.</w:t>
      </w:r>
      <w:r w:rsidR="003D2EDD" w:rsidRPr="003D2EDD">
        <w:rPr>
          <w:sz w:val="28"/>
        </w:rPr>
        <w:t xml:space="preserve"> </w:t>
      </w:r>
    </w:p>
    <w:p w:rsidR="00ED1E94" w:rsidRPr="00ED1E94" w:rsidRDefault="00ED1E94" w:rsidP="001B3C70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94">
        <w:rPr>
          <w:rFonts w:ascii="Times New Roman" w:hAnsi="Times New Roman" w:cs="Times New Roman"/>
          <w:sz w:val="28"/>
          <w:szCs w:val="28"/>
        </w:rPr>
        <w:t xml:space="preserve">Сумма налога подлежит восстановлению и уплате в бюджет с уплатой соответствующих пеней, начисляемых со дня, следующего за установленным Налоговым </w:t>
      </w:r>
      <w:hyperlink r:id="rId11">
        <w:r w:rsidRPr="00ED1E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1E94">
        <w:rPr>
          <w:rFonts w:ascii="Times New Roman" w:hAnsi="Times New Roman" w:cs="Times New Roman"/>
          <w:sz w:val="28"/>
          <w:szCs w:val="28"/>
        </w:rPr>
        <w:t xml:space="preserve"> Российской Федерации днем уплаты налога (авансового платежа по налогу), если в течение двух лет начиная с года, следующего за годом, в котором применялась налог</w:t>
      </w:r>
      <w:r w:rsidR="005F0D96">
        <w:rPr>
          <w:rFonts w:ascii="Times New Roman" w:hAnsi="Times New Roman" w:cs="Times New Roman"/>
          <w:sz w:val="28"/>
          <w:szCs w:val="28"/>
        </w:rPr>
        <w:t>овая льгота, акции организаций –</w:t>
      </w:r>
      <w:r w:rsidRPr="00ED1E94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 и (или) доли </w:t>
      </w:r>
      <w:r w:rsidR="00AB6702">
        <w:rPr>
          <w:rFonts w:ascii="Times New Roman" w:hAnsi="Times New Roman" w:cs="Times New Roman"/>
          <w:sz w:val="28"/>
          <w:szCs w:val="28"/>
        </w:rPr>
        <w:br/>
      </w:r>
      <w:r w:rsidRPr="00ED1E94">
        <w:rPr>
          <w:rFonts w:ascii="Times New Roman" w:hAnsi="Times New Roman" w:cs="Times New Roman"/>
          <w:sz w:val="28"/>
          <w:szCs w:val="28"/>
        </w:rPr>
        <w:lastRenderedPageBreak/>
        <w:t xml:space="preserve">в уставных (складочных) капиталах и (или) паевых фондах, приобретенные </w:t>
      </w:r>
      <w:r w:rsidR="00875FCA">
        <w:rPr>
          <w:rFonts w:ascii="Times New Roman" w:hAnsi="Times New Roman" w:cs="Times New Roman"/>
          <w:sz w:val="28"/>
          <w:szCs w:val="28"/>
        </w:rPr>
        <w:t>П</w:t>
      </w:r>
      <w:r w:rsidR="00875FCA" w:rsidRPr="008D3DC9">
        <w:rPr>
          <w:rFonts w:ascii="Times New Roman" w:hAnsi="Times New Roman" w:cs="Times New Roman"/>
          <w:sz w:val="28"/>
          <w:szCs w:val="28"/>
        </w:rPr>
        <w:t>олучател</w:t>
      </w:r>
      <w:r w:rsidR="00875FCA">
        <w:rPr>
          <w:rFonts w:ascii="Times New Roman" w:hAnsi="Times New Roman" w:cs="Times New Roman"/>
          <w:sz w:val="28"/>
          <w:szCs w:val="28"/>
        </w:rPr>
        <w:t>ем</w:t>
      </w:r>
      <w:r w:rsidR="00875FCA" w:rsidRPr="008D3DC9"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="00875FCA">
        <w:rPr>
          <w:rFonts w:ascii="Times New Roman" w:hAnsi="Times New Roman" w:cs="Times New Roman"/>
          <w:sz w:val="28"/>
          <w:szCs w:val="28"/>
        </w:rPr>
        <w:t>льготы</w:t>
      </w:r>
      <w:r w:rsidRPr="00ED1E94">
        <w:rPr>
          <w:rFonts w:ascii="Times New Roman" w:hAnsi="Times New Roman" w:cs="Times New Roman"/>
          <w:sz w:val="28"/>
          <w:szCs w:val="28"/>
        </w:rPr>
        <w:t xml:space="preserve">, реализованы или безвозмездно переданы иному юридическому или физическому лицу либо в отношении </w:t>
      </w:r>
      <w:r w:rsidR="00875FCA">
        <w:rPr>
          <w:rFonts w:ascii="Times New Roman" w:hAnsi="Times New Roman" w:cs="Times New Roman"/>
          <w:sz w:val="28"/>
          <w:szCs w:val="28"/>
        </w:rPr>
        <w:t>П</w:t>
      </w:r>
      <w:r w:rsidR="00875FCA" w:rsidRPr="008D3DC9">
        <w:rPr>
          <w:rFonts w:ascii="Times New Roman" w:hAnsi="Times New Roman" w:cs="Times New Roman"/>
          <w:sz w:val="28"/>
          <w:szCs w:val="28"/>
        </w:rPr>
        <w:t xml:space="preserve">олучателя налоговой </w:t>
      </w:r>
      <w:r w:rsidR="00875FCA">
        <w:rPr>
          <w:rFonts w:ascii="Times New Roman" w:hAnsi="Times New Roman" w:cs="Times New Roman"/>
          <w:sz w:val="28"/>
          <w:szCs w:val="28"/>
        </w:rPr>
        <w:t>льготы</w:t>
      </w:r>
      <w:r w:rsidRPr="00ED1E94">
        <w:rPr>
          <w:rFonts w:ascii="Times New Roman" w:hAnsi="Times New Roman" w:cs="Times New Roman"/>
          <w:sz w:val="28"/>
          <w:szCs w:val="28"/>
        </w:rPr>
        <w:t xml:space="preserve"> в установленном порядке принято решение о выплате стоимости его паевого взноса или выдаче имущества, соответствующего его паевому взносу.</w:t>
      </w:r>
    </w:p>
    <w:p w:rsidR="00116ADC" w:rsidRPr="000C06A5" w:rsidRDefault="00116ADC" w:rsidP="009224A7">
      <w:pPr>
        <w:pStyle w:val="ConsPlusNormal"/>
        <w:spacing w:before="220" w:after="22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06A5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5.2.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</w:t>
      </w:r>
      <w:r w:rsidR="00BE5838">
        <w:rPr>
          <w:rFonts w:ascii="Times New Roman" w:hAnsi="Times New Roman" w:cs="Times New Roman"/>
          <w:sz w:val="28"/>
          <w:szCs w:val="28"/>
        </w:rPr>
        <w:br/>
      </w:r>
      <w:r w:rsidRPr="008D3DC9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заявленные требования, </w:t>
      </w:r>
      <w:r w:rsidR="00BE5838">
        <w:rPr>
          <w:rFonts w:ascii="Times New Roman" w:hAnsi="Times New Roman" w:cs="Times New Roman"/>
          <w:sz w:val="28"/>
          <w:szCs w:val="28"/>
        </w:rPr>
        <w:br/>
      </w:r>
      <w:r w:rsidRPr="008D3DC9">
        <w:rPr>
          <w:rFonts w:ascii="Times New Roman" w:hAnsi="Times New Roman" w:cs="Times New Roman"/>
          <w:sz w:val="28"/>
          <w:szCs w:val="28"/>
        </w:rPr>
        <w:t>и должна быть рассмотрена в течение 15 дней с даты ее получения.</w:t>
      </w:r>
    </w:p>
    <w:p w:rsidR="00116ADC" w:rsidRPr="008D3DC9" w:rsidRDefault="00116ADC" w:rsidP="00734F74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5.3.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116ADC" w:rsidRDefault="00116ADC" w:rsidP="00875FCA">
      <w:pPr>
        <w:pStyle w:val="ConsPlusNormal"/>
        <w:spacing w:before="220" w:after="22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06A5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6.1. Настоящее Соглашение может быть расторгнуто в порядке </w:t>
      </w:r>
      <w:r w:rsidR="00BE5838">
        <w:rPr>
          <w:rFonts w:ascii="Times New Roman" w:hAnsi="Times New Roman" w:cs="Times New Roman"/>
          <w:sz w:val="28"/>
          <w:szCs w:val="28"/>
        </w:rPr>
        <w:br/>
      </w:r>
      <w:r w:rsidRPr="008D3DC9">
        <w:rPr>
          <w:rFonts w:ascii="Times New Roman" w:hAnsi="Times New Roman" w:cs="Times New Roman"/>
          <w:sz w:val="28"/>
          <w:szCs w:val="28"/>
        </w:rPr>
        <w:t>и случаях,</w:t>
      </w:r>
      <w:r w:rsidR="00AB670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8D3DC9">
        <w:rPr>
          <w:rFonts w:ascii="Times New Roman" w:hAnsi="Times New Roman" w:cs="Times New Roman"/>
          <w:sz w:val="28"/>
          <w:szCs w:val="28"/>
        </w:rPr>
        <w:t xml:space="preserve"> </w:t>
      </w:r>
      <w:r w:rsidR="00AB6702" w:rsidRPr="008D3DC9">
        <w:rPr>
          <w:rFonts w:ascii="Times New Roman" w:hAnsi="Times New Roman" w:cs="Times New Roman"/>
          <w:sz w:val="28"/>
          <w:szCs w:val="28"/>
        </w:rPr>
        <w:t>предусмотрены</w:t>
      </w:r>
      <w:r w:rsidRPr="008D3DC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6.2. Настоящее Соглашение вступает в силу с момента его подписания Сторонами и действует до 31.12.20__.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6.3. Отношения, не урегулированные настоящим Соглашением, регулируются законодательством Российской Федерации.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6.4. Изменения и дополнения в настоящее Соглашение вносятся по взаимному согласию Сторон и оформляются дополнительными </w:t>
      </w:r>
      <w:r w:rsidR="00FF1BE2">
        <w:rPr>
          <w:rFonts w:ascii="Times New Roman" w:hAnsi="Times New Roman" w:cs="Times New Roman"/>
          <w:sz w:val="28"/>
          <w:szCs w:val="28"/>
        </w:rPr>
        <w:t>с</w:t>
      </w:r>
      <w:r w:rsidRPr="008D3DC9">
        <w:rPr>
          <w:rFonts w:ascii="Times New Roman" w:hAnsi="Times New Roman" w:cs="Times New Roman"/>
          <w:sz w:val="28"/>
          <w:szCs w:val="28"/>
        </w:rPr>
        <w:t>оглашениями, подписанными уполномоченными представителями Сторон.</w:t>
      </w:r>
    </w:p>
    <w:p w:rsidR="00116ADC" w:rsidRPr="008D3DC9" w:rsidRDefault="00116ADC" w:rsidP="00734F74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lastRenderedPageBreak/>
        <w:t>6.5. Настоящее Соглашение со</w:t>
      </w:r>
      <w:r w:rsidR="00AB6702">
        <w:rPr>
          <w:rFonts w:ascii="Times New Roman" w:hAnsi="Times New Roman" w:cs="Times New Roman"/>
          <w:sz w:val="28"/>
          <w:szCs w:val="28"/>
        </w:rPr>
        <w:t>ставлено на _______ листах в двух</w:t>
      </w:r>
      <w:r w:rsidRPr="008D3DC9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силу.</w:t>
      </w:r>
    </w:p>
    <w:p w:rsidR="00116ADC" w:rsidRPr="000C06A5" w:rsidRDefault="00116ADC" w:rsidP="00541197">
      <w:pPr>
        <w:pStyle w:val="ConsPlusNormal"/>
        <w:spacing w:before="220" w:after="22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06A5">
        <w:rPr>
          <w:rFonts w:ascii="Times New Roman" w:hAnsi="Times New Roman" w:cs="Times New Roman"/>
          <w:b/>
          <w:sz w:val="28"/>
          <w:szCs w:val="28"/>
        </w:rPr>
        <w:t>7. 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116ADC" w:rsidRPr="008D3DC9" w:rsidTr="00541197">
        <w:trPr>
          <w:trHeight w:val="413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0C0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  <w:p w:rsidR="00116ADC" w:rsidRPr="008D3DC9" w:rsidRDefault="00116ADC" w:rsidP="000C0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0C0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116ADC" w:rsidRPr="008D3DC9" w:rsidRDefault="00116ADC" w:rsidP="000C0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налоговой </w:t>
            </w:r>
            <w:r w:rsidR="001B020E">
              <w:rPr>
                <w:rFonts w:ascii="Times New Roman" w:hAnsi="Times New Roman" w:cs="Times New Roman"/>
                <w:sz w:val="28"/>
                <w:szCs w:val="28"/>
              </w:rPr>
              <w:t>льготы</w:t>
            </w:r>
          </w:p>
        </w:tc>
      </w:tr>
    </w:tbl>
    <w:p w:rsidR="00116ADC" w:rsidRDefault="006D4015" w:rsidP="009C5467">
      <w:pPr>
        <w:pStyle w:val="ConsPlusNormal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C5467" w:rsidRPr="008D3DC9" w:rsidRDefault="009C5467" w:rsidP="005411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C5467" w:rsidRPr="008D3DC9" w:rsidSect="00BD6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851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E3" w:rsidRDefault="000356E3" w:rsidP="00B10200">
      <w:pPr>
        <w:spacing w:after="0" w:line="240" w:lineRule="auto"/>
      </w:pPr>
      <w:r>
        <w:separator/>
      </w:r>
    </w:p>
  </w:endnote>
  <w:endnote w:type="continuationSeparator" w:id="0">
    <w:p w:rsidR="000356E3" w:rsidRDefault="000356E3" w:rsidP="00B1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0A" w:rsidRDefault="00842E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0A" w:rsidRDefault="00842E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0A" w:rsidRDefault="00842E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E3" w:rsidRDefault="000356E3" w:rsidP="00B10200">
      <w:pPr>
        <w:spacing w:after="0" w:line="240" w:lineRule="auto"/>
      </w:pPr>
      <w:r>
        <w:separator/>
      </w:r>
    </w:p>
  </w:footnote>
  <w:footnote w:type="continuationSeparator" w:id="0">
    <w:p w:rsidR="000356E3" w:rsidRDefault="000356E3" w:rsidP="00B1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0A" w:rsidRDefault="00842E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121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2E0A" w:rsidRPr="00B719F6" w:rsidRDefault="00842E0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19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19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19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7B3A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719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2E0A" w:rsidRPr="00B719F6" w:rsidRDefault="00842E0A" w:rsidP="008A0AF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626051"/>
      <w:docPartObj>
        <w:docPartGallery w:val="Page Numbers (Top of Page)"/>
        <w:docPartUnique/>
      </w:docPartObj>
    </w:sdtPr>
    <w:sdtEndPr/>
    <w:sdtContent>
      <w:p w:rsidR="00842E0A" w:rsidRDefault="00842E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2E0A" w:rsidRDefault="00842E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DC"/>
    <w:rsid w:val="000356E3"/>
    <w:rsid w:val="000B7BDF"/>
    <w:rsid w:val="000C06A5"/>
    <w:rsid w:val="000D7B3A"/>
    <w:rsid w:val="00114501"/>
    <w:rsid w:val="00116ADC"/>
    <w:rsid w:val="00134E26"/>
    <w:rsid w:val="00167BD7"/>
    <w:rsid w:val="001B020E"/>
    <w:rsid w:val="001B3C70"/>
    <w:rsid w:val="001C36C6"/>
    <w:rsid w:val="001F0412"/>
    <w:rsid w:val="00241414"/>
    <w:rsid w:val="002455A5"/>
    <w:rsid w:val="00291086"/>
    <w:rsid w:val="002F6754"/>
    <w:rsid w:val="00313E46"/>
    <w:rsid w:val="00333FAC"/>
    <w:rsid w:val="003A123A"/>
    <w:rsid w:val="003A1F7E"/>
    <w:rsid w:val="003D2EDD"/>
    <w:rsid w:val="003E6917"/>
    <w:rsid w:val="00416C17"/>
    <w:rsid w:val="004324DF"/>
    <w:rsid w:val="004660A7"/>
    <w:rsid w:val="00495827"/>
    <w:rsid w:val="004D0662"/>
    <w:rsid w:val="004E1ABF"/>
    <w:rsid w:val="00502462"/>
    <w:rsid w:val="00534AA0"/>
    <w:rsid w:val="00541197"/>
    <w:rsid w:val="00584079"/>
    <w:rsid w:val="00594AD6"/>
    <w:rsid w:val="005B2162"/>
    <w:rsid w:val="005F0D96"/>
    <w:rsid w:val="00624599"/>
    <w:rsid w:val="0067305B"/>
    <w:rsid w:val="006D4015"/>
    <w:rsid w:val="006E5A16"/>
    <w:rsid w:val="007236AA"/>
    <w:rsid w:val="00734F74"/>
    <w:rsid w:val="007B4211"/>
    <w:rsid w:val="00842E0A"/>
    <w:rsid w:val="00875FCA"/>
    <w:rsid w:val="008A0AFA"/>
    <w:rsid w:val="008D3DC9"/>
    <w:rsid w:val="009224A7"/>
    <w:rsid w:val="009A059C"/>
    <w:rsid w:val="009C5467"/>
    <w:rsid w:val="00A4718C"/>
    <w:rsid w:val="00A54A4E"/>
    <w:rsid w:val="00A872E6"/>
    <w:rsid w:val="00AB6702"/>
    <w:rsid w:val="00B10200"/>
    <w:rsid w:val="00B10260"/>
    <w:rsid w:val="00B719F6"/>
    <w:rsid w:val="00B7682C"/>
    <w:rsid w:val="00BD6A5C"/>
    <w:rsid w:val="00BE5838"/>
    <w:rsid w:val="00C6562C"/>
    <w:rsid w:val="00D45A8E"/>
    <w:rsid w:val="00DA244D"/>
    <w:rsid w:val="00DA3D2B"/>
    <w:rsid w:val="00DB45C3"/>
    <w:rsid w:val="00DC11C4"/>
    <w:rsid w:val="00DC24FD"/>
    <w:rsid w:val="00E84F5E"/>
    <w:rsid w:val="00EA6337"/>
    <w:rsid w:val="00ED1E94"/>
    <w:rsid w:val="00EE5FA4"/>
    <w:rsid w:val="00F56CB6"/>
    <w:rsid w:val="00F64173"/>
    <w:rsid w:val="00F82679"/>
    <w:rsid w:val="00F97A4A"/>
    <w:rsid w:val="00FA1371"/>
    <w:rsid w:val="00FA6C0C"/>
    <w:rsid w:val="00FD0F67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1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200"/>
  </w:style>
  <w:style w:type="paragraph" w:styleId="a7">
    <w:name w:val="footer"/>
    <w:basedOn w:val="a"/>
    <w:link w:val="a8"/>
    <w:uiPriority w:val="99"/>
    <w:unhideWhenUsed/>
    <w:rsid w:val="00B1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1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200"/>
  </w:style>
  <w:style w:type="paragraph" w:styleId="a7">
    <w:name w:val="footer"/>
    <w:basedOn w:val="a"/>
    <w:link w:val="a8"/>
    <w:uiPriority w:val="99"/>
    <w:unhideWhenUsed/>
    <w:rsid w:val="00B1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F8F900ABB301C7FB0DBCD5B8A80787F3F01216BC1F041F74FC4B19C8DE1630C5447250DB542EAD82EEF687D4F9E6B6Cz9F9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9BA7F37F761DAA793C93810B5AFB10CF4C627B4D250EEB43BDD071CB1F8BE9A73D9A431617A90EF533C8427Bv7o9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EB93FDBD9E30F855AC6414F225358AC35A4DA1D9D3C7269E3863A15C70B274ADF5B5EC567A757CF6B1DDCF582F7798BE68FC6DC9CE8C6F2B5AC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93FDBD9E30F855AC6414F225358AC35A4DA1D9D3C7269E3863A15C70B274ADF5B5EC567A757CF6B1DDCF582F7798BE68FC6DC9CE8C6F2B5AC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4090-BFB0-4440-9CF6-A43CAB0D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Клубникина</dc:creator>
  <cp:lastModifiedBy>slobodina_ai</cp:lastModifiedBy>
  <cp:revision>37</cp:revision>
  <cp:lastPrinted>2023-06-15T11:41:00Z</cp:lastPrinted>
  <dcterms:created xsi:type="dcterms:W3CDTF">2022-12-02T06:53:00Z</dcterms:created>
  <dcterms:modified xsi:type="dcterms:W3CDTF">2023-06-16T13:34:00Z</dcterms:modified>
</cp:coreProperties>
</file>